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61"/>
        <w:gridCol w:w="974"/>
        <w:gridCol w:w="10800"/>
      </w:tblGrid>
      <w:tr w:rsidR="000A7BB6" w:rsidTr="00C017F1">
        <w:tc>
          <w:tcPr>
            <w:tcW w:w="1361" w:type="dxa"/>
            <w:shd w:val="clear" w:color="auto" w:fill="000000" w:themeFill="text1"/>
            <w:vAlign w:val="center"/>
          </w:tcPr>
          <w:p w:rsidR="000A7BB6" w:rsidRPr="00C017F1" w:rsidRDefault="00C017F1" w:rsidP="00622467">
            <w:pPr>
              <w:jc w:val="center"/>
              <w:rPr>
                <w:b/>
                <w:color w:val="FFC000" w:themeColor="accent4"/>
                <w:sz w:val="24"/>
              </w:rPr>
            </w:pPr>
            <w:r>
              <w:rPr>
                <w:b/>
                <w:color w:val="FFC000" w:themeColor="accent4"/>
                <w:sz w:val="24"/>
              </w:rPr>
              <w:t>TOPIC</w:t>
            </w:r>
          </w:p>
        </w:tc>
        <w:tc>
          <w:tcPr>
            <w:tcW w:w="974" w:type="dxa"/>
            <w:shd w:val="clear" w:color="auto" w:fill="000000" w:themeFill="text1"/>
            <w:vAlign w:val="center"/>
          </w:tcPr>
          <w:p w:rsidR="000A7BB6" w:rsidRPr="00C017F1" w:rsidRDefault="00C017F1" w:rsidP="00B714CB">
            <w:pPr>
              <w:jc w:val="center"/>
              <w:rPr>
                <w:b/>
                <w:color w:val="FFC000" w:themeColor="accent4"/>
                <w:sz w:val="24"/>
              </w:rPr>
            </w:pPr>
            <w:r>
              <w:rPr>
                <w:b/>
                <w:color w:val="FFC000" w:themeColor="accent4"/>
                <w:sz w:val="24"/>
              </w:rPr>
              <w:t>TIME</w:t>
            </w:r>
          </w:p>
        </w:tc>
        <w:tc>
          <w:tcPr>
            <w:tcW w:w="10800" w:type="dxa"/>
            <w:shd w:val="clear" w:color="auto" w:fill="000000" w:themeFill="text1"/>
            <w:vAlign w:val="center"/>
          </w:tcPr>
          <w:p w:rsidR="000A7BB6" w:rsidRPr="00C017F1" w:rsidRDefault="00C017F1" w:rsidP="000A7BB6">
            <w:pPr>
              <w:jc w:val="center"/>
              <w:rPr>
                <w:b/>
                <w:color w:val="FFC000" w:themeColor="accent4"/>
                <w:sz w:val="24"/>
              </w:rPr>
            </w:pPr>
            <w:r w:rsidRPr="00C017F1">
              <w:rPr>
                <w:b/>
                <w:color w:val="FFC000" w:themeColor="accent4"/>
                <w:sz w:val="24"/>
              </w:rPr>
              <w:t>NOTES / CONSIDERATIONS</w:t>
            </w:r>
          </w:p>
        </w:tc>
      </w:tr>
      <w:tr w:rsidR="00AC042E" w:rsidTr="00C017F1">
        <w:trPr>
          <w:trHeight w:val="575"/>
        </w:trPr>
        <w:tc>
          <w:tcPr>
            <w:tcW w:w="1361" w:type="dxa"/>
            <w:vAlign w:val="center"/>
          </w:tcPr>
          <w:p w:rsidR="00AC042E" w:rsidRPr="00A27E22" w:rsidRDefault="00AC042E" w:rsidP="00E25412">
            <w:pPr>
              <w:jc w:val="center"/>
              <w:rPr>
                <w:b/>
              </w:rPr>
            </w:pPr>
            <w:r w:rsidRPr="00A27E22">
              <w:rPr>
                <w:b/>
              </w:rPr>
              <w:t>Context Setting</w:t>
            </w:r>
          </w:p>
        </w:tc>
        <w:tc>
          <w:tcPr>
            <w:tcW w:w="974" w:type="dxa"/>
            <w:vAlign w:val="center"/>
          </w:tcPr>
          <w:p w:rsidR="00AC042E" w:rsidRPr="00A27E22" w:rsidRDefault="00AC042E" w:rsidP="00E25412">
            <w:pPr>
              <w:jc w:val="center"/>
              <w:rPr>
                <w:b/>
              </w:rPr>
            </w:pPr>
            <w:r w:rsidRPr="00A27E22">
              <w:rPr>
                <w:b/>
              </w:rPr>
              <w:t>5 mins</w:t>
            </w:r>
          </w:p>
        </w:tc>
        <w:tc>
          <w:tcPr>
            <w:tcW w:w="10800" w:type="dxa"/>
            <w:vAlign w:val="center"/>
          </w:tcPr>
          <w:p w:rsidR="00A27E22" w:rsidRPr="00A27E22" w:rsidRDefault="00A27E22" w:rsidP="00A27E22">
            <w:pPr>
              <w:pStyle w:val="ListParagraph"/>
              <w:numPr>
                <w:ilvl w:val="0"/>
                <w:numId w:val="16"/>
              </w:numPr>
            </w:pPr>
            <w:r w:rsidRPr="00A27E22">
              <w:t xml:space="preserve">Introduce NCTSN/CCTASI </w:t>
            </w:r>
          </w:p>
          <w:p w:rsidR="00A27E22" w:rsidRPr="00A27E22" w:rsidRDefault="00A27E22" w:rsidP="00A27E22">
            <w:pPr>
              <w:pStyle w:val="ListParagraph"/>
              <w:numPr>
                <w:ilvl w:val="0"/>
                <w:numId w:val="16"/>
              </w:numPr>
            </w:pPr>
            <w:r w:rsidRPr="00A27E22">
              <w:t>Film Purpose/Key Messages</w:t>
            </w:r>
          </w:p>
        </w:tc>
      </w:tr>
      <w:tr w:rsidR="00AC042E" w:rsidTr="00C017F1">
        <w:trPr>
          <w:trHeight w:val="547"/>
        </w:trPr>
        <w:tc>
          <w:tcPr>
            <w:tcW w:w="1361" w:type="dxa"/>
            <w:vAlign w:val="center"/>
          </w:tcPr>
          <w:p w:rsidR="00AC042E" w:rsidRPr="00A27E22" w:rsidRDefault="00975F25" w:rsidP="00E25412">
            <w:pPr>
              <w:jc w:val="center"/>
              <w:rPr>
                <w:b/>
              </w:rPr>
            </w:pPr>
            <w:r>
              <w:rPr>
                <w:b/>
              </w:rPr>
              <w:t>Introduce Culture</w:t>
            </w:r>
          </w:p>
        </w:tc>
        <w:tc>
          <w:tcPr>
            <w:tcW w:w="974" w:type="dxa"/>
            <w:vAlign w:val="center"/>
          </w:tcPr>
          <w:p w:rsidR="00AC042E" w:rsidRPr="00A27E22" w:rsidRDefault="00AC042E" w:rsidP="00E25412">
            <w:pPr>
              <w:jc w:val="center"/>
              <w:rPr>
                <w:b/>
              </w:rPr>
            </w:pPr>
            <w:r w:rsidRPr="00A27E22">
              <w:rPr>
                <w:b/>
              </w:rPr>
              <w:t>5 mins</w:t>
            </w:r>
          </w:p>
        </w:tc>
        <w:tc>
          <w:tcPr>
            <w:tcW w:w="10800" w:type="dxa"/>
            <w:vAlign w:val="center"/>
          </w:tcPr>
          <w:p w:rsidR="00AC042E" w:rsidRPr="00A27E22" w:rsidRDefault="00AC042E" w:rsidP="00AC042E">
            <w:pPr>
              <w:pStyle w:val="ListParagraph"/>
              <w:numPr>
                <w:ilvl w:val="0"/>
                <w:numId w:val="9"/>
              </w:numPr>
              <w:ind w:left="360"/>
            </w:pPr>
            <w:r w:rsidRPr="00A27E22">
              <w:t>In what unique ways might oppression related to race and ethnicity impact the experience of complex trauma?</w:t>
            </w:r>
          </w:p>
          <w:p w:rsidR="00AC042E" w:rsidRPr="00A27E22" w:rsidRDefault="00975F25" w:rsidP="00AC042E">
            <w:pPr>
              <w:pStyle w:val="ListParagraph"/>
              <w:numPr>
                <w:ilvl w:val="0"/>
                <w:numId w:val="9"/>
              </w:numPr>
              <w:ind w:left="360"/>
              <w:rPr>
                <w:b/>
              </w:rPr>
            </w:pPr>
            <w:r>
              <w:t>Prepare viewers to think about how culture might play a role in the film and themes</w:t>
            </w:r>
          </w:p>
        </w:tc>
      </w:tr>
      <w:tr w:rsidR="00AC042E" w:rsidTr="00C017F1">
        <w:trPr>
          <w:trHeight w:val="1223"/>
        </w:trPr>
        <w:tc>
          <w:tcPr>
            <w:tcW w:w="1361" w:type="dxa"/>
            <w:vAlign w:val="center"/>
          </w:tcPr>
          <w:p w:rsidR="00AC042E" w:rsidRPr="00A27E22" w:rsidRDefault="00A27E22" w:rsidP="00E25412">
            <w:pPr>
              <w:jc w:val="center"/>
              <w:rPr>
                <w:b/>
              </w:rPr>
            </w:pPr>
            <w:r>
              <w:rPr>
                <w:b/>
              </w:rPr>
              <w:t>Part 1 Viewing</w:t>
            </w:r>
          </w:p>
        </w:tc>
        <w:tc>
          <w:tcPr>
            <w:tcW w:w="974" w:type="dxa"/>
            <w:vAlign w:val="center"/>
          </w:tcPr>
          <w:p w:rsidR="00AC042E" w:rsidRPr="00A27E22" w:rsidRDefault="00AC042E" w:rsidP="00E25412">
            <w:pPr>
              <w:jc w:val="center"/>
              <w:rPr>
                <w:b/>
              </w:rPr>
            </w:pPr>
            <w:r w:rsidRPr="00A27E22">
              <w:rPr>
                <w:b/>
              </w:rPr>
              <w:t>20 mins</w:t>
            </w:r>
          </w:p>
        </w:tc>
        <w:tc>
          <w:tcPr>
            <w:tcW w:w="10800" w:type="dxa"/>
            <w:vAlign w:val="center"/>
          </w:tcPr>
          <w:p w:rsidR="00795CD0" w:rsidRPr="00A27E22" w:rsidRDefault="00795CD0" w:rsidP="00622467">
            <w:pPr>
              <w:pStyle w:val="ListParagraph"/>
              <w:numPr>
                <w:ilvl w:val="0"/>
                <w:numId w:val="10"/>
              </w:numPr>
            </w:pPr>
            <w:r w:rsidRPr="00A27E22">
              <w:t xml:space="preserve">Remember </w:t>
            </w:r>
            <w:r w:rsidRPr="00A27E22">
              <w:rPr>
                <w:u w:val="single"/>
              </w:rPr>
              <w:t xml:space="preserve">to </w:t>
            </w:r>
            <w:r w:rsidR="006C529C" w:rsidRPr="00A27E22">
              <w:rPr>
                <w:u w:val="single"/>
              </w:rPr>
              <w:t>explicitly state aloud</w:t>
            </w:r>
            <w:r w:rsidR="006C529C" w:rsidRPr="00A27E22">
              <w:t xml:space="preserve"> the</w:t>
            </w:r>
            <w:r w:rsidRPr="00A27E22">
              <w:t xml:space="preserve"> disclaimer before playing the film [see verbal disclaimer option presented in the Facilitator’s Guide]</w:t>
            </w:r>
          </w:p>
          <w:p w:rsidR="00795CD0" w:rsidRPr="00A27E22" w:rsidRDefault="00795CD0" w:rsidP="00622467">
            <w:pPr>
              <w:pStyle w:val="ListParagraph"/>
              <w:numPr>
                <w:ilvl w:val="0"/>
                <w:numId w:val="10"/>
              </w:numPr>
            </w:pPr>
            <w:r w:rsidRPr="00A27E22">
              <w:t>The film is 16 min</w:t>
            </w:r>
            <w:r w:rsidR="00A27E22">
              <w:t>ute</w:t>
            </w:r>
            <w:r w:rsidRPr="00A27E22">
              <w:t>s</w:t>
            </w:r>
            <w:r w:rsidR="00A27E22">
              <w:t xml:space="preserve"> long</w:t>
            </w:r>
          </w:p>
          <w:p w:rsidR="001B2384" w:rsidRPr="00A27E22" w:rsidRDefault="00AC042E" w:rsidP="001B2384">
            <w:pPr>
              <w:pStyle w:val="ListParagraph"/>
              <w:numPr>
                <w:ilvl w:val="0"/>
                <w:numId w:val="10"/>
              </w:numPr>
            </w:pPr>
            <w:r w:rsidRPr="00A27E22">
              <w:t xml:space="preserve">Allow for about 30 seconds </w:t>
            </w:r>
            <w:r w:rsidR="001B2384" w:rsidRPr="00A27E22">
              <w:t xml:space="preserve">of silent processing </w:t>
            </w:r>
            <w:r w:rsidR="006C529C" w:rsidRPr="00A27E22">
              <w:t xml:space="preserve">right </w:t>
            </w:r>
            <w:r w:rsidR="001B2384" w:rsidRPr="00A27E22">
              <w:t xml:space="preserve">after the film. During this time, </w:t>
            </w:r>
            <w:r w:rsidRPr="00A27E22">
              <w:t>en</w:t>
            </w:r>
            <w:r w:rsidR="001B2384" w:rsidRPr="00A27E22">
              <w:t>courage individuals to consider and write down 3 words that come to mind as</w:t>
            </w:r>
            <w:r w:rsidRPr="00A27E22">
              <w:t xml:space="preserve"> </w:t>
            </w:r>
            <w:r w:rsidR="00975F25">
              <w:t>they watched the film</w:t>
            </w:r>
          </w:p>
          <w:p w:rsidR="00AC042E" w:rsidRPr="00A27E22" w:rsidRDefault="00AC042E" w:rsidP="001B2384">
            <w:pPr>
              <w:pStyle w:val="ListParagraph"/>
              <w:numPr>
                <w:ilvl w:val="0"/>
                <w:numId w:val="10"/>
              </w:numPr>
            </w:pPr>
            <w:r w:rsidRPr="00A27E22">
              <w:t xml:space="preserve">Ask for a few individuals to share with the </w:t>
            </w:r>
            <w:r w:rsidR="006C529C" w:rsidRPr="00A27E22">
              <w:t>group as they feel comfortable</w:t>
            </w:r>
          </w:p>
        </w:tc>
      </w:tr>
      <w:tr w:rsidR="001B2384" w:rsidTr="00C017F1">
        <w:trPr>
          <w:trHeight w:val="1096"/>
        </w:trPr>
        <w:tc>
          <w:tcPr>
            <w:tcW w:w="1361" w:type="dxa"/>
            <w:vAlign w:val="center"/>
          </w:tcPr>
          <w:p w:rsidR="001B2384" w:rsidRPr="00A27E22" w:rsidRDefault="00A27E22" w:rsidP="00E25412">
            <w:pPr>
              <w:jc w:val="center"/>
              <w:rPr>
                <w:b/>
              </w:rPr>
            </w:pPr>
            <w:r>
              <w:rPr>
                <w:b/>
              </w:rPr>
              <w:t>Part 1</w:t>
            </w:r>
            <w:r w:rsidR="001B2384" w:rsidRPr="00A27E22">
              <w:rPr>
                <w:b/>
              </w:rPr>
              <w:t xml:space="preserve"> Discussion</w:t>
            </w:r>
          </w:p>
        </w:tc>
        <w:tc>
          <w:tcPr>
            <w:tcW w:w="974" w:type="dxa"/>
            <w:vAlign w:val="center"/>
          </w:tcPr>
          <w:p w:rsidR="001B2384" w:rsidRPr="00A27E22" w:rsidRDefault="001B2384" w:rsidP="00E25412">
            <w:pPr>
              <w:jc w:val="center"/>
              <w:rPr>
                <w:b/>
              </w:rPr>
            </w:pPr>
            <w:r w:rsidRPr="00A27E22">
              <w:rPr>
                <w:b/>
              </w:rPr>
              <w:t>15 mins</w:t>
            </w:r>
          </w:p>
        </w:tc>
        <w:tc>
          <w:tcPr>
            <w:tcW w:w="10800" w:type="dxa"/>
            <w:vAlign w:val="center"/>
          </w:tcPr>
          <w:p w:rsidR="001B2384" w:rsidRPr="00A27E22" w:rsidRDefault="001B2384" w:rsidP="00795CD0">
            <w:pPr>
              <w:pStyle w:val="ListParagraph"/>
              <w:numPr>
                <w:ilvl w:val="0"/>
                <w:numId w:val="11"/>
              </w:numPr>
            </w:pPr>
            <w:r w:rsidRPr="00A27E22">
              <w:t>This discussion could be in a large group or start as smaller breakout groups and en</w:t>
            </w:r>
            <w:r w:rsidR="00975F25">
              <w:t>d with a large group discussion</w:t>
            </w:r>
          </w:p>
          <w:p w:rsidR="001B2384" w:rsidRPr="00A27E22" w:rsidRDefault="001B2384" w:rsidP="001B2384">
            <w:pPr>
              <w:pStyle w:val="ListParagraph"/>
              <w:numPr>
                <w:ilvl w:val="0"/>
                <w:numId w:val="11"/>
              </w:numPr>
            </w:pPr>
            <w:r w:rsidRPr="00A27E22">
              <w:t>The smaller breakout could be affinity</w:t>
            </w:r>
            <w:r w:rsidR="006C529C" w:rsidRPr="00A27E22">
              <w:t xml:space="preserve"> groups (similar roles)</w:t>
            </w:r>
            <w:r w:rsidRPr="00A27E22">
              <w:t xml:space="preserve"> or cross-systems groups, </w:t>
            </w:r>
            <w:r w:rsidR="006C529C" w:rsidRPr="00A27E22">
              <w:t>suggest between 4</w:t>
            </w:r>
            <w:r w:rsidRPr="00A27E22">
              <w:t>-8 individuals in each group</w:t>
            </w:r>
          </w:p>
          <w:p w:rsidR="003C624E" w:rsidRPr="00A27E22" w:rsidRDefault="00557B08" w:rsidP="00557B08">
            <w:pPr>
              <w:pStyle w:val="ListParagraph"/>
              <w:numPr>
                <w:ilvl w:val="0"/>
                <w:numId w:val="11"/>
              </w:numPr>
            </w:pPr>
            <w:r>
              <w:t>D</w:t>
            </w:r>
            <w:r w:rsidR="003C624E" w:rsidRPr="00A27E22">
              <w:t xml:space="preserve">iscussion questions </w:t>
            </w:r>
            <w:r w:rsidR="00975F25">
              <w:t>could include a variety of the questions available within the General Discussion Questions</w:t>
            </w:r>
            <w:r>
              <w:t xml:space="preserve"> resource</w:t>
            </w:r>
            <w:r w:rsidR="00975F25">
              <w:t>, Specific Role Questions</w:t>
            </w:r>
            <w:r>
              <w:t xml:space="preserve"> resource</w:t>
            </w:r>
            <w:r w:rsidR="00975F25">
              <w:t xml:space="preserve">, and </w:t>
            </w:r>
            <w:r>
              <w:t>Race, Culture, and Trauma Resource</w:t>
            </w:r>
            <w:r w:rsidR="00975F25">
              <w:t xml:space="preserve"> [</w:t>
            </w:r>
            <w:r>
              <w:t xml:space="preserve">all </w:t>
            </w:r>
            <w:r w:rsidR="00975F25">
              <w:t>available fo</w:t>
            </w:r>
            <w:r>
              <w:t>r download</w:t>
            </w:r>
            <w:r w:rsidR="00975F25">
              <w:t>]</w:t>
            </w:r>
          </w:p>
        </w:tc>
      </w:tr>
      <w:tr w:rsidR="000A7BB6" w:rsidTr="00C017F1">
        <w:tc>
          <w:tcPr>
            <w:tcW w:w="1361" w:type="dxa"/>
            <w:vAlign w:val="center"/>
          </w:tcPr>
          <w:p w:rsidR="000A7BB6" w:rsidRPr="00A27E22" w:rsidRDefault="00A27E22" w:rsidP="00E25412">
            <w:pPr>
              <w:jc w:val="center"/>
              <w:rPr>
                <w:b/>
              </w:rPr>
            </w:pPr>
            <w:r>
              <w:rPr>
                <w:b/>
              </w:rPr>
              <w:t>Part 2 Viewing</w:t>
            </w:r>
          </w:p>
        </w:tc>
        <w:tc>
          <w:tcPr>
            <w:tcW w:w="974" w:type="dxa"/>
            <w:vAlign w:val="center"/>
          </w:tcPr>
          <w:p w:rsidR="000A7BB6" w:rsidRPr="00A27E22" w:rsidRDefault="00C767E2" w:rsidP="00E25412">
            <w:pPr>
              <w:jc w:val="center"/>
              <w:rPr>
                <w:b/>
              </w:rPr>
            </w:pPr>
            <w:r w:rsidRPr="00A27E22">
              <w:rPr>
                <w:b/>
              </w:rPr>
              <w:t>15</w:t>
            </w:r>
            <w:r w:rsidR="00622467" w:rsidRPr="00A27E22">
              <w:rPr>
                <w:b/>
              </w:rPr>
              <w:t xml:space="preserve"> mins</w:t>
            </w:r>
          </w:p>
        </w:tc>
        <w:tc>
          <w:tcPr>
            <w:tcW w:w="10800" w:type="dxa"/>
            <w:vAlign w:val="center"/>
          </w:tcPr>
          <w:p w:rsidR="001B2384" w:rsidRPr="00A27E22" w:rsidRDefault="001B2384" w:rsidP="001B2384">
            <w:pPr>
              <w:pStyle w:val="ListParagraph"/>
              <w:numPr>
                <w:ilvl w:val="0"/>
                <w:numId w:val="12"/>
              </w:numPr>
            </w:pPr>
            <w:r w:rsidRPr="00A27E22">
              <w:t>You may want to include another short verbal disclaimer before playing parts of Part 2</w:t>
            </w:r>
          </w:p>
          <w:p w:rsidR="000A7BB6" w:rsidRPr="00A27E22" w:rsidRDefault="002C1CF4" w:rsidP="001B2384">
            <w:pPr>
              <w:pStyle w:val="ListParagraph"/>
              <w:numPr>
                <w:ilvl w:val="0"/>
                <w:numId w:val="12"/>
              </w:numPr>
            </w:pPr>
            <w:r w:rsidRPr="00A27E22">
              <w:t>The total film is about 36 mins. You can</w:t>
            </w:r>
            <w:r w:rsidR="006C529C" w:rsidRPr="00A27E22">
              <w:t xml:space="preserve"> also</w:t>
            </w:r>
            <w:r w:rsidRPr="00A27E22">
              <w:t xml:space="preserve"> pick and choose clips that resonate most with </w:t>
            </w:r>
            <w:r w:rsidR="006C529C" w:rsidRPr="00A27E22">
              <w:t>your audience/conference th</w:t>
            </w:r>
            <w:r w:rsidR="00557B08">
              <w:t>eme rather than showing all of P</w:t>
            </w:r>
            <w:r w:rsidR="006C529C" w:rsidRPr="00A27E22">
              <w:t>art 2 (as there will be some overlap with Part 1)</w:t>
            </w:r>
          </w:p>
        </w:tc>
      </w:tr>
      <w:tr w:rsidR="000A7BB6" w:rsidTr="00C017F1">
        <w:tc>
          <w:tcPr>
            <w:tcW w:w="1361" w:type="dxa"/>
            <w:vAlign w:val="center"/>
          </w:tcPr>
          <w:p w:rsidR="000A7BB6" w:rsidRPr="00A27E22" w:rsidRDefault="00A27E22" w:rsidP="00E25412">
            <w:pPr>
              <w:jc w:val="center"/>
              <w:rPr>
                <w:b/>
              </w:rPr>
            </w:pPr>
            <w:r>
              <w:rPr>
                <w:b/>
              </w:rPr>
              <w:t>Part 2</w:t>
            </w:r>
            <w:r w:rsidR="00B714CB" w:rsidRPr="00A27E22">
              <w:rPr>
                <w:b/>
              </w:rPr>
              <w:t xml:space="preserve"> Discussion</w:t>
            </w:r>
          </w:p>
        </w:tc>
        <w:tc>
          <w:tcPr>
            <w:tcW w:w="974" w:type="dxa"/>
            <w:vAlign w:val="center"/>
          </w:tcPr>
          <w:p w:rsidR="000A7BB6" w:rsidRPr="00A27E22" w:rsidRDefault="00622467" w:rsidP="00E25412">
            <w:pPr>
              <w:jc w:val="center"/>
              <w:rPr>
                <w:b/>
              </w:rPr>
            </w:pPr>
            <w:r w:rsidRPr="00A27E22">
              <w:rPr>
                <w:b/>
              </w:rPr>
              <w:t>10 mins</w:t>
            </w:r>
          </w:p>
        </w:tc>
        <w:tc>
          <w:tcPr>
            <w:tcW w:w="10800" w:type="dxa"/>
            <w:vAlign w:val="center"/>
          </w:tcPr>
          <w:p w:rsidR="003C624E" w:rsidRPr="00A27E22" w:rsidRDefault="00975F25" w:rsidP="003C624E">
            <w:pPr>
              <w:pStyle w:val="ListParagraph"/>
              <w:numPr>
                <w:ilvl w:val="0"/>
                <w:numId w:val="13"/>
              </w:numPr>
            </w:pPr>
            <w:r>
              <w:t>See discussion suggestions above</w:t>
            </w:r>
          </w:p>
        </w:tc>
      </w:tr>
      <w:tr w:rsidR="00AC042E" w:rsidTr="00C017F1">
        <w:trPr>
          <w:trHeight w:val="917"/>
        </w:trPr>
        <w:tc>
          <w:tcPr>
            <w:tcW w:w="1361" w:type="dxa"/>
            <w:vAlign w:val="center"/>
          </w:tcPr>
          <w:p w:rsidR="00AC042E" w:rsidRPr="00A27E22" w:rsidRDefault="00AC042E" w:rsidP="00E25412">
            <w:pPr>
              <w:jc w:val="center"/>
              <w:rPr>
                <w:b/>
              </w:rPr>
            </w:pPr>
            <w:r w:rsidRPr="00A27E22">
              <w:rPr>
                <w:b/>
              </w:rPr>
              <w:t>Taking Action</w:t>
            </w:r>
          </w:p>
        </w:tc>
        <w:tc>
          <w:tcPr>
            <w:tcW w:w="974" w:type="dxa"/>
            <w:vAlign w:val="center"/>
          </w:tcPr>
          <w:p w:rsidR="00AC042E" w:rsidRPr="00A27E22" w:rsidRDefault="00C767E2" w:rsidP="00E25412">
            <w:pPr>
              <w:jc w:val="center"/>
              <w:rPr>
                <w:b/>
              </w:rPr>
            </w:pPr>
            <w:r w:rsidRPr="00A27E22">
              <w:rPr>
                <w:b/>
              </w:rPr>
              <w:t>15</w:t>
            </w:r>
            <w:r w:rsidR="00AC042E" w:rsidRPr="00A27E22">
              <w:rPr>
                <w:b/>
              </w:rPr>
              <w:t xml:space="preserve"> mins</w:t>
            </w:r>
          </w:p>
        </w:tc>
        <w:tc>
          <w:tcPr>
            <w:tcW w:w="10800" w:type="dxa"/>
            <w:vAlign w:val="center"/>
          </w:tcPr>
          <w:p w:rsidR="003C624E" w:rsidRPr="00A27E22" w:rsidRDefault="00C767E2" w:rsidP="003C624E">
            <w:pPr>
              <w:pStyle w:val="ListParagraph"/>
              <w:numPr>
                <w:ilvl w:val="0"/>
                <w:numId w:val="14"/>
              </w:numPr>
            </w:pPr>
            <w:r w:rsidRPr="00A27E22">
              <w:t xml:space="preserve">This could start in </w:t>
            </w:r>
            <w:r w:rsidR="00795CD0" w:rsidRPr="00A27E22">
              <w:t>small group discussion, in pairs, or as an individ</w:t>
            </w:r>
            <w:r w:rsidR="003C624E" w:rsidRPr="00A27E22">
              <w:t>ual activity (write and share)</w:t>
            </w:r>
            <w:r w:rsidRPr="00A27E22">
              <w:t xml:space="preserve"> – with last 5 mins as large group discussion</w:t>
            </w:r>
            <w:r w:rsidR="003C624E" w:rsidRPr="00A27E22">
              <w:t>.</w:t>
            </w:r>
          </w:p>
          <w:p w:rsidR="00AC042E" w:rsidRPr="00A27E22" w:rsidRDefault="003C624E" w:rsidP="003C624E">
            <w:pPr>
              <w:pStyle w:val="ListParagraph"/>
              <w:numPr>
                <w:ilvl w:val="0"/>
                <w:numId w:val="14"/>
              </w:numPr>
            </w:pPr>
            <w:r w:rsidRPr="00A27E22">
              <w:t>We want the Remembering Trauma films and discussion to empower viewers to raise awareness and change behavior</w:t>
            </w:r>
            <w:r w:rsidR="00C767E2" w:rsidRPr="00A27E22">
              <w:t xml:space="preserve"> – they can come up with action plans (or small tests of change) for what they could do to change practice or impact their agency or community settings</w:t>
            </w:r>
          </w:p>
        </w:tc>
      </w:tr>
      <w:tr w:rsidR="00AC042E" w:rsidTr="00C017F1">
        <w:trPr>
          <w:trHeight w:val="826"/>
        </w:trPr>
        <w:tc>
          <w:tcPr>
            <w:tcW w:w="1361" w:type="dxa"/>
            <w:vAlign w:val="center"/>
          </w:tcPr>
          <w:p w:rsidR="00AC042E" w:rsidRPr="00A27E22" w:rsidRDefault="00AC042E" w:rsidP="00E25412">
            <w:pPr>
              <w:jc w:val="center"/>
              <w:rPr>
                <w:b/>
              </w:rPr>
            </w:pPr>
            <w:r w:rsidRPr="00A27E22">
              <w:rPr>
                <w:b/>
              </w:rPr>
              <w:t>Wrap Up</w:t>
            </w:r>
          </w:p>
        </w:tc>
        <w:tc>
          <w:tcPr>
            <w:tcW w:w="974" w:type="dxa"/>
            <w:vAlign w:val="center"/>
          </w:tcPr>
          <w:p w:rsidR="00AC042E" w:rsidRPr="00A27E22" w:rsidRDefault="00AC042E" w:rsidP="00E25412">
            <w:pPr>
              <w:jc w:val="center"/>
              <w:rPr>
                <w:b/>
              </w:rPr>
            </w:pPr>
            <w:r w:rsidRPr="00A27E22">
              <w:rPr>
                <w:b/>
              </w:rPr>
              <w:t>5 mins</w:t>
            </w:r>
          </w:p>
        </w:tc>
        <w:tc>
          <w:tcPr>
            <w:tcW w:w="10800" w:type="dxa"/>
            <w:vAlign w:val="center"/>
          </w:tcPr>
          <w:p w:rsidR="00A27E22" w:rsidRPr="00A27E22" w:rsidRDefault="00A27E22" w:rsidP="00A27E22">
            <w:pPr>
              <w:pStyle w:val="ListParagraph"/>
              <w:numPr>
                <w:ilvl w:val="0"/>
                <w:numId w:val="15"/>
              </w:numPr>
            </w:pPr>
            <w:r w:rsidRPr="00A27E22">
              <w:t>Final Thoughts</w:t>
            </w:r>
          </w:p>
          <w:p w:rsidR="003C624E" w:rsidRPr="00A27E22" w:rsidRDefault="003C624E" w:rsidP="00A27E22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A27E22">
              <w:t>Feel free to p</w:t>
            </w:r>
            <w:r w:rsidR="00AC042E" w:rsidRPr="00A27E22">
              <w:t xml:space="preserve">rint </w:t>
            </w:r>
            <w:r w:rsidRPr="00A27E22">
              <w:t>downloads from the website (e.g. Child Trauma Info</w:t>
            </w:r>
            <w:r w:rsidR="00A27E22" w:rsidRPr="00A27E22">
              <w:t>graphic, f</w:t>
            </w:r>
            <w:r w:rsidRPr="00A27E22">
              <w:t xml:space="preserve">lyer, highlighted NCTSN resources) </w:t>
            </w:r>
          </w:p>
          <w:p w:rsidR="00AC042E" w:rsidRPr="00A27E22" w:rsidRDefault="003C624E" w:rsidP="00A27E22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A27E22">
              <w:t>We also encourage folks to leave the presentation on a final slide with our contact info and website (</w:t>
            </w:r>
            <w:hyperlink r:id="rId7" w:history="1">
              <w:r w:rsidRPr="00A27E22">
                <w:rPr>
                  <w:rStyle w:val="Hyperlink"/>
                </w:rPr>
                <w:t>www.rememberingtrauma.org</w:t>
              </w:r>
            </w:hyperlink>
            <w:r w:rsidRPr="00A27E22">
              <w:t>) [see suggested slide]</w:t>
            </w:r>
            <w:bookmarkStart w:id="0" w:name="_GoBack"/>
            <w:bookmarkEnd w:id="0"/>
          </w:p>
        </w:tc>
      </w:tr>
    </w:tbl>
    <w:p w:rsidR="00402242" w:rsidRDefault="00402242" w:rsidP="00975F25"/>
    <w:sectPr w:rsidR="00402242" w:rsidSect="00AC042E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BD" w:rsidRDefault="00E072BD" w:rsidP="003C624E">
      <w:pPr>
        <w:spacing w:after="0" w:line="240" w:lineRule="auto"/>
      </w:pPr>
      <w:r>
        <w:separator/>
      </w:r>
    </w:p>
  </w:endnote>
  <w:endnote w:type="continuationSeparator" w:id="0">
    <w:p w:rsidR="00E072BD" w:rsidRDefault="00E072BD" w:rsidP="003C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BD" w:rsidRDefault="00E072BD" w:rsidP="003C624E">
      <w:pPr>
        <w:spacing w:after="0" w:line="240" w:lineRule="auto"/>
      </w:pPr>
      <w:r>
        <w:separator/>
      </w:r>
    </w:p>
  </w:footnote>
  <w:footnote w:type="continuationSeparator" w:id="0">
    <w:p w:rsidR="00E072BD" w:rsidRDefault="00E072BD" w:rsidP="003C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24E" w:rsidRPr="00A27E22" w:rsidRDefault="00A27E22" w:rsidP="003C624E">
    <w:pPr>
      <w:spacing w:after="0"/>
      <w:jc w:val="center"/>
      <w:rPr>
        <w:b/>
        <w:color w:val="FFC000" w:themeColor="accent4"/>
        <w:sz w:val="40"/>
      </w:rPr>
    </w:pPr>
    <w:r w:rsidRPr="00A27E22">
      <w:rPr>
        <w:b/>
        <w:color w:val="FFC000" w:themeColor="accent4"/>
        <w:sz w:val="40"/>
      </w:rPr>
      <w:t>REMEMBERING TRAUMA</w:t>
    </w:r>
  </w:p>
  <w:p w:rsidR="003C624E" w:rsidRDefault="003C624E" w:rsidP="003C624E">
    <w:pPr>
      <w:pStyle w:val="Header"/>
      <w:jc w:val="center"/>
    </w:pPr>
    <w:r w:rsidRPr="00D46A14">
      <w:rPr>
        <w:b/>
        <w:sz w:val="28"/>
      </w:rPr>
      <w:t xml:space="preserve">90 </w:t>
    </w:r>
    <w:r w:rsidR="00A27E22">
      <w:rPr>
        <w:b/>
        <w:sz w:val="28"/>
      </w:rPr>
      <w:t>MINUTE SCREENING AGENDA SAMPLE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6D5D"/>
    <w:multiLevelType w:val="hybridMultilevel"/>
    <w:tmpl w:val="A2BA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7341"/>
    <w:multiLevelType w:val="hybridMultilevel"/>
    <w:tmpl w:val="88DABC20"/>
    <w:lvl w:ilvl="0" w:tplc="24262C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7A85"/>
    <w:multiLevelType w:val="hybridMultilevel"/>
    <w:tmpl w:val="186C2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B67570"/>
    <w:multiLevelType w:val="hybridMultilevel"/>
    <w:tmpl w:val="2D32662C"/>
    <w:lvl w:ilvl="0" w:tplc="24262C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35A33"/>
    <w:multiLevelType w:val="hybridMultilevel"/>
    <w:tmpl w:val="4E70A7CA"/>
    <w:lvl w:ilvl="0" w:tplc="24262C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409CF"/>
    <w:multiLevelType w:val="hybridMultilevel"/>
    <w:tmpl w:val="EB1C16DA"/>
    <w:lvl w:ilvl="0" w:tplc="24262C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82B3E"/>
    <w:multiLevelType w:val="hybridMultilevel"/>
    <w:tmpl w:val="2A625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0D638B"/>
    <w:multiLevelType w:val="hybridMultilevel"/>
    <w:tmpl w:val="323C6D10"/>
    <w:lvl w:ilvl="0" w:tplc="24262C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E7077"/>
    <w:multiLevelType w:val="hybridMultilevel"/>
    <w:tmpl w:val="8C868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23011C"/>
    <w:multiLevelType w:val="hybridMultilevel"/>
    <w:tmpl w:val="9D125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9036C7"/>
    <w:multiLevelType w:val="hybridMultilevel"/>
    <w:tmpl w:val="57027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58360F"/>
    <w:multiLevelType w:val="hybridMultilevel"/>
    <w:tmpl w:val="2A64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4F23"/>
    <w:multiLevelType w:val="hybridMultilevel"/>
    <w:tmpl w:val="62B2A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FE16ED"/>
    <w:multiLevelType w:val="hybridMultilevel"/>
    <w:tmpl w:val="484E576C"/>
    <w:lvl w:ilvl="0" w:tplc="24262C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942A4"/>
    <w:multiLevelType w:val="hybridMultilevel"/>
    <w:tmpl w:val="C1567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50154"/>
    <w:multiLevelType w:val="hybridMultilevel"/>
    <w:tmpl w:val="462EAA02"/>
    <w:lvl w:ilvl="0" w:tplc="24262C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3"/>
  </w:num>
  <w:num w:numId="5">
    <w:abstractNumId w:val="15"/>
  </w:num>
  <w:num w:numId="6">
    <w:abstractNumId w:val="7"/>
  </w:num>
  <w:num w:numId="7">
    <w:abstractNumId w:val="5"/>
  </w:num>
  <w:num w:numId="8">
    <w:abstractNumId w:val="13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14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BF"/>
    <w:rsid w:val="00064513"/>
    <w:rsid w:val="000A7BB6"/>
    <w:rsid w:val="001B2384"/>
    <w:rsid w:val="002C1CF4"/>
    <w:rsid w:val="00371AAD"/>
    <w:rsid w:val="003B22A6"/>
    <w:rsid w:val="003C624E"/>
    <w:rsid w:val="00402242"/>
    <w:rsid w:val="00432305"/>
    <w:rsid w:val="004A2C89"/>
    <w:rsid w:val="00557B08"/>
    <w:rsid w:val="00574075"/>
    <w:rsid w:val="00622467"/>
    <w:rsid w:val="006C529C"/>
    <w:rsid w:val="006E7BBF"/>
    <w:rsid w:val="00795CD0"/>
    <w:rsid w:val="008134FE"/>
    <w:rsid w:val="00975F25"/>
    <w:rsid w:val="00A27E22"/>
    <w:rsid w:val="00A5002F"/>
    <w:rsid w:val="00AC042E"/>
    <w:rsid w:val="00B714CB"/>
    <w:rsid w:val="00BB5A7E"/>
    <w:rsid w:val="00C017F1"/>
    <w:rsid w:val="00C63A8B"/>
    <w:rsid w:val="00C767E2"/>
    <w:rsid w:val="00C827B9"/>
    <w:rsid w:val="00D46A14"/>
    <w:rsid w:val="00DD1B29"/>
    <w:rsid w:val="00E072BD"/>
    <w:rsid w:val="00E25412"/>
    <w:rsid w:val="00EB11DA"/>
    <w:rsid w:val="00F22CF2"/>
    <w:rsid w:val="00F4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EC47A-F072-4357-91A8-D8065103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A8B"/>
    <w:pPr>
      <w:ind w:left="720"/>
      <w:contextualSpacing/>
    </w:pPr>
  </w:style>
  <w:style w:type="table" w:styleId="TableGrid">
    <w:name w:val="Table Grid"/>
    <w:basedOn w:val="TableNormal"/>
    <w:uiPriority w:val="39"/>
    <w:rsid w:val="000A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24E"/>
  </w:style>
  <w:style w:type="paragraph" w:styleId="Footer">
    <w:name w:val="footer"/>
    <w:basedOn w:val="Normal"/>
    <w:link w:val="FooterChar"/>
    <w:uiPriority w:val="99"/>
    <w:unhideWhenUsed/>
    <w:rsid w:val="003C6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24E"/>
  </w:style>
  <w:style w:type="character" w:styleId="Hyperlink">
    <w:name w:val="Hyperlink"/>
    <w:basedOn w:val="DefaultParagraphFont"/>
    <w:uiPriority w:val="99"/>
    <w:unhideWhenUsed/>
    <w:rsid w:val="003C62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memberingtraum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University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Jane Riley</dc:creator>
  <cp:keywords/>
  <dc:description/>
  <cp:lastModifiedBy>Tracey Jane Riley</cp:lastModifiedBy>
  <cp:revision>3</cp:revision>
  <dcterms:created xsi:type="dcterms:W3CDTF">2018-11-02T15:59:00Z</dcterms:created>
  <dcterms:modified xsi:type="dcterms:W3CDTF">2019-02-18T16:37:00Z</dcterms:modified>
</cp:coreProperties>
</file>